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13" w:rsidRDefault="006E7A13">
      <w:r w:rsidRPr="005F6AA1">
        <w:rPr>
          <w:b/>
          <w:sz w:val="24"/>
          <w:szCs w:val="24"/>
        </w:rPr>
        <w:t>Corporate Compliance Plan</w:t>
      </w:r>
      <w:r w:rsidRPr="005F6AA1">
        <w:rPr>
          <w:b/>
        </w:rPr>
        <w:br/>
        <w:t xml:space="preserve">Addendum Date:  </w:t>
      </w:r>
      <w:r w:rsidR="00BE1509">
        <w:rPr>
          <w:b/>
        </w:rPr>
        <w:t>11/20</w:t>
      </w:r>
      <w:r w:rsidRPr="005F6AA1">
        <w:rPr>
          <w:b/>
        </w:rPr>
        <w:t>/13</w:t>
      </w:r>
      <w:r w:rsidR="005F6AA1">
        <w:rPr>
          <w:b/>
        </w:rPr>
        <w:br/>
        <w:t>_____________________________________________________________________________________</w:t>
      </w:r>
    </w:p>
    <w:p w:rsidR="006E7A13" w:rsidRDefault="006E7A13">
      <w:r>
        <w:t>Plea</w:t>
      </w:r>
      <w:r w:rsidR="008523EE">
        <w:t>se be aware that the following c</w:t>
      </w:r>
      <w:r>
        <w:t xml:space="preserve">hanges have been made to the Corporate Compliance Plan.  All updates to this plan will be disseminated through addendums.  </w:t>
      </w:r>
      <w:r w:rsidR="0026529F">
        <w:t xml:space="preserve">The full version of the Corporate Compliance Plan and all addendums can be found by following the link on the Penndel Mental Health Center homepage or by clicking </w:t>
      </w:r>
      <w:hyperlink r:id="rId6" w:history="1">
        <w:r w:rsidR="0026529F" w:rsidRPr="0026529F">
          <w:rPr>
            <w:rStyle w:val="Hyperlink"/>
          </w:rPr>
          <w:t>h</w:t>
        </w:r>
        <w:r w:rsidR="0026529F" w:rsidRPr="0026529F">
          <w:rPr>
            <w:rStyle w:val="Hyperlink"/>
          </w:rPr>
          <w:t>e</w:t>
        </w:r>
        <w:r w:rsidR="0026529F" w:rsidRPr="0026529F">
          <w:rPr>
            <w:rStyle w:val="Hyperlink"/>
          </w:rPr>
          <w:t>re</w:t>
        </w:r>
      </w:hyperlink>
      <w:r w:rsidR="0026529F">
        <w:t xml:space="preserve">.  </w:t>
      </w:r>
      <w:r>
        <w:t>Please keep aware of all addendums to this plan.  Thank you.</w:t>
      </w:r>
    </w:p>
    <w:p w:rsidR="005F6AA1" w:rsidRPr="00190BD9" w:rsidRDefault="005F6AA1">
      <w:pPr>
        <w:rPr>
          <w:b/>
        </w:rPr>
      </w:pPr>
      <w:r w:rsidRPr="005F6AA1">
        <w:rPr>
          <w:b/>
        </w:rPr>
        <w:t xml:space="preserve">Section 1: Page </w:t>
      </w:r>
      <w:proofErr w:type="gramStart"/>
      <w:r w:rsidRPr="005F6AA1">
        <w:rPr>
          <w:b/>
        </w:rPr>
        <w:t>1</w:t>
      </w:r>
      <w:r w:rsidR="00190BD9">
        <w:rPr>
          <w:b/>
        </w:rPr>
        <w:br/>
      </w:r>
      <w:r w:rsidR="00C50235">
        <w:t>Only titles</w:t>
      </w:r>
      <w:proofErr w:type="gramEnd"/>
      <w:r w:rsidR="00C50235">
        <w:t xml:space="preserve"> of the Corporate Compliance members will be listed and names removed.</w:t>
      </w:r>
      <w:r w:rsidR="00BE1509">
        <w:t xml:space="preserve">  The Health Information Specialist has been added to the committee.</w:t>
      </w:r>
    </w:p>
    <w:p w:rsidR="005F6AA1" w:rsidRDefault="005F6AA1">
      <w:r w:rsidRPr="005F6AA1">
        <w:rPr>
          <w:b/>
        </w:rPr>
        <w:t xml:space="preserve">Section </w:t>
      </w:r>
      <w:r w:rsidR="00BE1509">
        <w:rPr>
          <w:b/>
        </w:rPr>
        <w:t>2</w:t>
      </w:r>
      <w:r w:rsidRPr="005F6AA1">
        <w:rPr>
          <w:b/>
        </w:rPr>
        <w:t xml:space="preserve">: Page </w:t>
      </w:r>
      <w:r w:rsidR="00BE1509">
        <w:rPr>
          <w:b/>
        </w:rPr>
        <w:t>4</w:t>
      </w:r>
      <w:r>
        <w:br/>
      </w:r>
      <w:r w:rsidR="00BE1509">
        <w:t>Business Analyst changed to Health Information Specialist</w:t>
      </w:r>
    </w:p>
    <w:p w:rsidR="005F6AA1" w:rsidRDefault="005F6AA1">
      <w:r w:rsidRPr="005F6AA1">
        <w:rPr>
          <w:b/>
        </w:rPr>
        <w:t xml:space="preserve">Section </w:t>
      </w:r>
      <w:r w:rsidR="00BE1509">
        <w:rPr>
          <w:b/>
        </w:rPr>
        <w:t>3</w:t>
      </w:r>
      <w:r w:rsidRPr="005F6AA1">
        <w:rPr>
          <w:b/>
        </w:rPr>
        <w:t xml:space="preserve">: Page </w:t>
      </w:r>
      <w:r w:rsidR="00BE1509">
        <w:rPr>
          <w:b/>
        </w:rPr>
        <w:t>5</w:t>
      </w:r>
      <w:r>
        <w:br/>
      </w:r>
      <w:r w:rsidR="00BE1509">
        <w:t>“See Appendix 1, titled ‘Fiscal Billing Policy and Procedure Manual’” changed to “See ‘Fiscal Billing Policy and Procedure Manual’ (Currently under re-development)”.</w:t>
      </w:r>
    </w:p>
    <w:p w:rsidR="00BE1509" w:rsidRDefault="00BE1509">
      <w:pPr>
        <w:rPr>
          <w:b/>
        </w:rPr>
      </w:pPr>
      <w:r w:rsidRPr="005F6AA1">
        <w:rPr>
          <w:b/>
        </w:rPr>
        <w:t xml:space="preserve">Section </w:t>
      </w:r>
      <w:r>
        <w:rPr>
          <w:b/>
        </w:rPr>
        <w:t>3</w:t>
      </w:r>
      <w:r w:rsidRPr="005F6AA1">
        <w:rPr>
          <w:b/>
        </w:rPr>
        <w:t xml:space="preserve">: Page </w:t>
      </w:r>
      <w:r>
        <w:rPr>
          <w:b/>
        </w:rPr>
        <w:t>6</w:t>
      </w:r>
      <w:r>
        <w:rPr>
          <w:b/>
        </w:rPr>
        <w:br/>
      </w:r>
      <w:r w:rsidRPr="00190BD9">
        <w:t>Added “</w:t>
      </w:r>
      <w:r w:rsidR="00126292" w:rsidRPr="00126292">
        <w:t>Reports, which can be anonymous, can be made through a secured Compliance Drop Box located at the Cabot Blvd, 1517 Durham Road or ICRR Lower Road locations.</w:t>
      </w:r>
      <w:r w:rsidRPr="00190BD9">
        <w:t>”</w:t>
      </w:r>
    </w:p>
    <w:p w:rsidR="00190BD9" w:rsidRDefault="00190BD9" w:rsidP="00190BD9">
      <w:r w:rsidRPr="005F6AA1">
        <w:rPr>
          <w:b/>
        </w:rPr>
        <w:t xml:space="preserve">Section </w:t>
      </w:r>
      <w:r>
        <w:rPr>
          <w:b/>
        </w:rPr>
        <w:t>3</w:t>
      </w:r>
      <w:r w:rsidRPr="005F6AA1">
        <w:rPr>
          <w:b/>
        </w:rPr>
        <w:t xml:space="preserve">: Page </w:t>
      </w:r>
      <w:r>
        <w:rPr>
          <w:b/>
        </w:rPr>
        <w:t>10</w:t>
      </w:r>
      <w:r>
        <w:rPr>
          <w:b/>
        </w:rPr>
        <w:br/>
      </w:r>
      <w:r w:rsidRPr="00190BD9">
        <w:t>Added “</w:t>
      </w:r>
      <w:r w:rsidR="00126292" w:rsidRPr="00126292">
        <w:t>or through a secured Compliance Drop Box located at the Cabot Blvd, 1517 Durham Road or ICRR Lower Road locations.</w:t>
      </w:r>
      <w:r w:rsidRPr="00190BD9">
        <w:t>”</w:t>
      </w:r>
    </w:p>
    <w:p w:rsidR="00190BD9" w:rsidRDefault="00190BD9" w:rsidP="00190BD9">
      <w:r w:rsidRPr="005F6AA1">
        <w:rPr>
          <w:b/>
        </w:rPr>
        <w:t xml:space="preserve">Section </w:t>
      </w:r>
      <w:r>
        <w:rPr>
          <w:b/>
        </w:rPr>
        <w:t>3</w:t>
      </w:r>
      <w:r w:rsidRPr="005F6AA1">
        <w:rPr>
          <w:b/>
        </w:rPr>
        <w:t xml:space="preserve">: Page </w:t>
      </w:r>
      <w:r>
        <w:rPr>
          <w:b/>
        </w:rPr>
        <w:t>11</w:t>
      </w:r>
      <w:r>
        <w:rPr>
          <w:b/>
        </w:rPr>
        <w:br/>
      </w:r>
      <w:r>
        <w:t xml:space="preserve">Changed “Treating former clients on a private basis prior to </w:t>
      </w:r>
      <w:proofErr w:type="gramStart"/>
      <w:r>
        <w:t>them being</w:t>
      </w:r>
      <w:proofErr w:type="gramEnd"/>
      <w:r>
        <w:t xml:space="preserve"> out of treatment with the facility for one year” to </w:t>
      </w:r>
      <w:r w:rsidR="00126292">
        <w:t>“</w:t>
      </w:r>
      <w:r>
        <w:t>Soliciting or actively providing therapy for either a current or former consumer who has been discharged from therapy at PMHC for less than one year.”</w:t>
      </w:r>
    </w:p>
    <w:p w:rsidR="00190BD9" w:rsidRDefault="00190BD9">
      <w:bookmarkStart w:id="0" w:name="_GoBack"/>
      <w:bookmarkEnd w:id="0"/>
    </w:p>
    <w:p w:rsidR="0026529F" w:rsidRDefault="0026529F" w:rsidP="0026529F">
      <w:pPr>
        <w:rPr>
          <w:i/>
          <w:sz w:val="20"/>
          <w:szCs w:val="20"/>
        </w:rPr>
      </w:pPr>
      <w:r w:rsidRPr="0026529F">
        <w:rPr>
          <w:i/>
          <w:sz w:val="20"/>
          <w:szCs w:val="20"/>
        </w:rPr>
        <w:t>*By signing here I certify that I have read and understand the addendum to the Corporate Compliance Plan.</w:t>
      </w:r>
    </w:p>
    <w:p w:rsidR="0026529F" w:rsidRDefault="0026529F" w:rsidP="0026529F">
      <w:pPr>
        <w:rPr>
          <w:i/>
          <w:sz w:val="20"/>
          <w:szCs w:val="20"/>
        </w:rPr>
      </w:pPr>
    </w:p>
    <w:p w:rsidR="0026529F" w:rsidRDefault="0026529F" w:rsidP="0026529F">
      <w:p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br/>
        <w:t>Print Name</w:t>
      </w:r>
    </w:p>
    <w:p w:rsidR="0026529F" w:rsidRDefault="0026529F" w:rsidP="0026529F">
      <w:pPr>
        <w:rPr>
          <w:sz w:val="20"/>
          <w:szCs w:val="20"/>
        </w:rPr>
      </w:pPr>
    </w:p>
    <w:p w:rsidR="0026529F" w:rsidRPr="0026529F" w:rsidRDefault="0026529F" w:rsidP="0026529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</w:t>
      </w:r>
      <w:r w:rsidR="000F35AA">
        <w:rPr>
          <w:sz w:val="20"/>
          <w:szCs w:val="20"/>
        </w:rPr>
        <w:t>_______________________________</w:t>
      </w:r>
      <w:r>
        <w:rPr>
          <w:sz w:val="20"/>
          <w:szCs w:val="20"/>
        </w:rPr>
        <w:br/>
        <w:t>Signature</w:t>
      </w:r>
      <w:r w:rsidR="000F35AA">
        <w:rPr>
          <w:sz w:val="20"/>
          <w:szCs w:val="20"/>
        </w:rPr>
        <w:tab/>
      </w:r>
      <w:r w:rsidR="000F35AA">
        <w:rPr>
          <w:sz w:val="20"/>
          <w:szCs w:val="20"/>
        </w:rPr>
        <w:tab/>
      </w:r>
      <w:r w:rsidR="000F35AA">
        <w:rPr>
          <w:sz w:val="20"/>
          <w:szCs w:val="20"/>
        </w:rPr>
        <w:tab/>
      </w:r>
      <w:r w:rsidR="000F35AA">
        <w:rPr>
          <w:sz w:val="20"/>
          <w:szCs w:val="20"/>
        </w:rPr>
        <w:tab/>
      </w:r>
      <w:r w:rsidR="000F35AA">
        <w:rPr>
          <w:sz w:val="20"/>
          <w:szCs w:val="20"/>
        </w:rPr>
        <w:tab/>
      </w:r>
      <w:r w:rsidR="000F35AA">
        <w:rPr>
          <w:sz w:val="20"/>
          <w:szCs w:val="20"/>
        </w:rPr>
        <w:tab/>
      </w:r>
      <w:r w:rsidR="000F35AA">
        <w:rPr>
          <w:sz w:val="20"/>
          <w:szCs w:val="20"/>
        </w:rPr>
        <w:tab/>
      </w:r>
      <w:r w:rsidR="000F35AA">
        <w:rPr>
          <w:sz w:val="20"/>
          <w:szCs w:val="20"/>
        </w:rPr>
        <w:tab/>
      </w:r>
      <w:r w:rsidR="000F35AA">
        <w:rPr>
          <w:sz w:val="20"/>
          <w:szCs w:val="20"/>
        </w:rPr>
        <w:tab/>
      </w:r>
      <w:r>
        <w:rPr>
          <w:sz w:val="20"/>
          <w:szCs w:val="20"/>
        </w:rPr>
        <w:t>Date</w:t>
      </w:r>
    </w:p>
    <w:sectPr w:rsidR="0026529F" w:rsidRPr="0026529F" w:rsidSect="00794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906D1"/>
    <w:multiLevelType w:val="hybridMultilevel"/>
    <w:tmpl w:val="05E0DCDC"/>
    <w:lvl w:ilvl="0" w:tplc="C4F2F3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C0FD3"/>
    <w:multiLevelType w:val="hybridMultilevel"/>
    <w:tmpl w:val="84B472D2"/>
    <w:lvl w:ilvl="0" w:tplc="F7CE22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A13"/>
    <w:rsid w:val="000C4F99"/>
    <w:rsid w:val="000F35AA"/>
    <w:rsid w:val="00126292"/>
    <w:rsid w:val="00190BD9"/>
    <w:rsid w:val="0026529F"/>
    <w:rsid w:val="003B1612"/>
    <w:rsid w:val="005F6AA1"/>
    <w:rsid w:val="006E7A13"/>
    <w:rsid w:val="00794006"/>
    <w:rsid w:val="007A62E0"/>
    <w:rsid w:val="008523EE"/>
    <w:rsid w:val="00BE1509"/>
    <w:rsid w:val="00C5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52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529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502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52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529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502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nndelmhc.org/CorpComp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dmarsden</dc:creator>
  <cp:lastModifiedBy>dmarsden</cp:lastModifiedBy>
  <cp:revision>3</cp:revision>
  <dcterms:created xsi:type="dcterms:W3CDTF">2013-11-26T20:28:00Z</dcterms:created>
  <dcterms:modified xsi:type="dcterms:W3CDTF">2013-11-26T20:40:00Z</dcterms:modified>
</cp:coreProperties>
</file>